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98"/>
        <w:tblW w:w="0" w:type="auto"/>
        <w:tblLook w:val="04A0" w:firstRow="1" w:lastRow="0" w:firstColumn="1" w:lastColumn="0" w:noHBand="0" w:noVBand="1"/>
      </w:tblPr>
      <w:tblGrid>
        <w:gridCol w:w="4527"/>
        <w:gridCol w:w="4527"/>
        <w:gridCol w:w="4528"/>
      </w:tblGrid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624281</wp:posOffset>
                      </wp:positionH>
                      <wp:positionV relativeFrom="paragraph">
                        <wp:posOffset>-606842</wp:posOffset>
                      </wp:positionV>
                      <wp:extent cx="7424382" cy="504967"/>
                      <wp:effectExtent l="0" t="0" r="571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4382" cy="5049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04E0" w:rsidRPr="0050455F" w:rsidRDefault="001B04E0" w:rsidP="001B04E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50455F"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>Reception common exception words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9.15pt;margin-top:-47.8pt;width:584.6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" fillcolor="white [3201]" stroked="f" strokeweight=".5pt">
                      <v:textbox>
                        <w:txbxContent>
                          <w:p w:rsidR="001B04E0" w:rsidRPr="0050455F" w:rsidRDefault="001B04E0" w:rsidP="001B04E0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455F">
                              <w:rPr>
                                <w:sz w:val="32"/>
                                <w:szCs w:val="32"/>
                                <w:u w:val="single"/>
                              </w:rPr>
                              <w:t>Reception common exception words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I</w:t>
            </w: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he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said</w:t>
            </w:r>
          </w:p>
        </w:tc>
      </w:tr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no</w:t>
            </w: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she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have</w:t>
            </w:r>
          </w:p>
        </w:tc>
      </w:tr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the</w:t>
            </w: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me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like</w:t>
            </w:r>
          </w:p>
        </w:tc>
      </w:tr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to</w:t>
            </w: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we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so</w:t>
            </w:r>
          </w:p>
        </w:tc>
      </w:tr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go</w:t>
            </w: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be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do</w:t>
            </w:r>
          </w:p>
        </w:tc>
      </w:tr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into</w:t>
            </w: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you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some</w:t>
            </w:r>
          </w:p>
        </w:tc>
      </w:tr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are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come</w:t>
            </w:r>
          </w:p>
        </w:tc>
      </w:tr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her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little</w:t>
            </w:r>
          </w:p>
        </w:tc>
      </w:tr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was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one</w:t>
            </w:r>
          </w:p>
        </w:tc>
      </w:tr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all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were</w:t>
            </w:r>
          </w:p>
        </w:tc>
      </w:tr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they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there</w:t>
            </w:r>
          </w:p>
        </w:tc>
      </w:tr>
      <w:tr w:rsidR="001B04E0" w:rsidRPr="001B04E0" w:rsidTr="001B04E0">
        <w:trPr>
          <w:trHeight w:val="627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my</w:t>
            </w: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what</w:t>
            </w:r>
          </w:p>
        </w:tc>
      </w:tr>
      <w:tr w:rsidR="001B04E0" w:rsidRPr="001B04E0" w:rsidTr="001B04E0">
        <w:trPr>
          <w:trHeight w:val="580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when</w:t>
            </w:r>
          </w:p>
        </w:tc>
      </w:tr>
      <w:tr w:rsidR="001B04E0" w:rsidRPr="001B04E0" w:rsidTr="001B04E0">
        <w:trPr>
          <w:trHeight w:val="676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1B04E0">
              <w:rPr>
                <w:rFonts w:asciiTheme="majorHAnsi" w:hAnsiTheme="majorHAnsi" w:cstheme="majorHAnsi"/>
                <w:sz w:val="44"/>
                <w:szCs w:val="44"/>
              </w:rPr>
              <w:t>out</w:t>
            </w:r>
          </w:p>
        </w:tc>
      </w:tr>
      <w:tr w:rsidR="001B04E0" w:rsidRPr="001B04E0" w:rsidTr="001B04E0">
        <w:trPr>
          <w:trHeight w:val="676"/>
        </w:trPr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7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4528" w:type="dxa"/>
          </w:tcPr>
          <w:p w:rsidR="001B04E0" w:rsidRPr="001B04E0" w:rsidRDefault="001B04E0" w:rsidP="001B04E0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</w:tbl>
    <w:p w:rsidR="009F3DE6" w:rsidRDefault="009F3DE6"/>
    <w:sectPr w:rsidR="009F3DE6" w:rsidSect="001B04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0"/>
    <w:rsid w:val="001B04E0"/>
    <w:rsid w:val="0050455F"/>
    <w:rsid w:val="009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C089"/>
  <w15:chartTrackingRefBased/>
  <w15:docId w15:val="{A6FA4D59-69F3-49DF-9FE6-3D396812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C5DCF821</Template>
  <TotalTime>11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Bonney</dc:creator>
  <cp:keywords/>
  <dc:description/>
  <cp:lastModifiedBy>Amanda Bonney</cp:lastModifiedBy>
  <cp:revision>1</cp:revision>
  <dcterms:created xsi:type="dcterms:W3CDTF">2020-03-30T11:01:00Z</dcterms:created>
  <dcterms:modified xsi:type="dcterms:W3CDTF">2020-03-30T11:12:00Z</dcterms:modified>
</cp:coreProperties>
</file>